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D1" w:rsidRPr="003F1B53" w:rsidRDefault="00D80738" w:rsidP="002870D1">
      <w:pPr>
        <w:pStyle w:val="BodyTextIndent"/>
        <w:tabs>
          <w:tab w:val="left" w:pos="2610"/>
        </w:tabs>
        <w:ind w:left="0" w:firstLine="0"/>
        <w:rPr>
          <w:rFonts w:ascii="Candara" w:hAnsi="Candara"/>
          <w:b/>
          <w:sz w:val="30"/>
          <w:szCs w:val="24"/>
        </w:rPr>
      </w:pPr>
      <w:r>
        <w:rPr>
          <w:rFonts w:ascii="Candara" w:hAnsi="Candara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-272415</wp:posOffset>
            </wp:positionV>
            <wp:extent cx="445135" cy="449580"/>
            <wp:effectExtent l="19050" t="0" r="0" b="0"/>
            <wp:wrapSquare wrapText="bothSides"/>
            <wp:docPr id="4" name="Picture 4" descr="C:\Documents and Settings\esmaykat\Local Settings\Temporary Internet Files\Content.IE5\A1OMMDAK\MC9003228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smaykat\Local Settings\Temporary Internet Files\Content.IE5\A1OMMDAK\MC90032289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968" w:rsidRPr="00525968">
        <w:rPr>
          <w:rFonts w:ascii="Candara" w:hAnsi="Candara"/>
          <w:b/>
          <w:noProof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9.1pt;margin-top:-19.8pt;width:346.2pt;height:53.4pt;z-index:251660288;mso-position-horizontal-relative:text;mso-position-vertical-relative:text;mso-width-relative:margin;mso-height-relative:margin" stroked="f">
            <v:textbox>
              <w:txbxContent>
                <w:p w:rsidR="001C46F0" w:rsidRPr="003F1B53" w:rsidRDefault="001C46F0" w:rsidP="00AF582F">
                  <w:pPr>
                    <w:pStyle w:val="BodyTextIndent"/>
                    <w:tabs>
                      <w:tab w:val="left" w:pos="2610"/>
                    </w:tabs>
                    <w:ind w:left="0" w:firstLine="0"/>
                    <w:rPr>
                      <w:rFonts w:ascii="Candara" w:hAnsi="Candara"/>
                      <w:b/>
                      <w:sz w:val="26"/>
                      <w:szCs w:val="24"/>
                    </w:rPr>
                  </w:pPr>
                  <w:r w:rsidRPr="003F1B53">
                    <w:rPr>
                      <w:rFonts w:ascii="Candara" w:hAnsi="Candara"/>
                      <w:b/>
                      <w:sz w:val="26"/>
                      <w:szCs w:val="24"/>
                    </w:rPr>
                    <w:t>Center for Skillful Teaching and Leading</w:t>
                  </w:r>
                </w:p>
                <w:p w:rsidR="001C46F0" w:rsidRPr="00AF582F" w:rsidRDefault="001C46F0" w:rsidP="00AF582F">
                  <w:pPr>
                    <w:pStyle w:val="BodyTextIndent"/>
                    <w:tabs>
                      <w:tab w:val="left" w:pos="2610"/>
                    </w:tabs>
                    <w:ind w:left="0" w:firstLine="0"/>
                    <w:rPr>
                      <w:rFonts w:ascii="Candara" w:hAnsi="Candara"/>
                      <w:b/>
                      <w:sz w:val="22"/>
                      <w:szCs w:val="24"/>
                    </w:rPr>
                  </w:pPr>
                  <w:r w:rsidRPr="002870D1">
                    <w:rPr>
                      <w:rFonts w:ascii="Candara" w:hAnsi="Candara"/>
                      <w:b/>
                      <w:sz w:val="22"/>
                      <w:szCs w:val="24"/>
                    </w:rPr>
                    <w:t>MCPS Office of Human Resources and Development</w:t>
                  </w:r>
                </w:p>
              </w:txbxContent>
            </v:textbox>
          </v:shape>
        </w:pict>
      </w:r>
      <w:r w:rsidR="00AF582F" w:rsidRPr="003F1B53">
        <w:rPr>
          <w:rFonts w:ascii="Candara" w:hAnsi="Candara"/>
          <w:b/>
          <w:szCs w:val="24"/>
        </w:rPr>
        <w:br w:type="textWrapping" w:clear="all"/>
      </w:r>
    </w:p>
    <w:p w:rsidR="00BF1A77" w:rsidRPr="003F1B53" w:rsidRDefault="00BF1A77" w:rsidP="002870D1">
      <w:pPr>
        <w:pStyle w:val="BodyTextIndent"/>
        <w:tabs>
          <w:tab w:val="left" w:pos="2610"/>
        </w:tabs>
        <w:ind w:left="0" w:firstLine="0"/>
        <w:jc w:val="center"/>
        <w:rPr>
          <w:rFonts w:ascii="Candara" w:hAnsi="Candara"/>
          <w:b/>
          <w:i/>
          <w:sz w:val="36"/>
          <w:szCs w:val="24"/>
        </w:rPr>
      </w:pPr>
      <w:r w:rsidRPr="003F1B53">
        <w:rPr>
          <w:rFonts w:ascii="Candara" w:hAnsi="Candara"/>
          <w:b/>
          <w:i/>
          <w:sz w:val="36"/>
          <w:szCs w:val="24"/>
        </w:rPr>
        <w:t>Assignme</w:t>
      </w:r>
      <w:r w:rsidR="00662C80" w:rsidRPr="003F1B53">
        <w:rPr>
          <w:rFonts w:ascii="Candara" w:hAnsi="Candara"/>
          <w:b/>
          <w:i/>
          <w:sz w:val="36"/>
          <w:szCs w:val="24"/>
        </w:rPr>
        <w:t xml:space="preserve">nts for Observing and Analyzing </w:t>
      </w:r>
      <w:r w:rsidRPr="003F1B53">
        <w:rPr>
          <w:rFonts w:ascii="Candara" w:hAnsi="Candara"/>
          <w:b/>
          <w:i/>
          <w:sz w:val="36"/>
          <w:szCs w:val="24"/>
        </w:rPr>
        <w:t xml:space="preserve">Teaching </w:t>
      </w:r>
      <w:r w:rsidR="001D0046">
        <w:rPr>
          <w:rFonts w:ascii="Candara" w:hAnsi="Candara"/>
          <w:b/>
          <w:i/>
          <w:sz w:val="36"/>
          <w:szCs w:val="24"/>
        </w:rPr>
        <w:t>1</w:t>
      </w:r>
      <w:r w:rsidR="0034741F" w:rsidRPr="003F1B53">
        <w:rPr>
          <w:rFonts w:ascii="Candara" w:hAnsi="Candara"/>
          <w:b/>
          <w:i/>
          <w:sz w:val="36"/>
          <w:szCs w:val="24"/>
        </w:rPr>
        <w:t xml:space="preserve"> – Due </w:t>
      </w:r>
      <w:r w:rsidR="009725AA">
        <w:rPr>
          <w:rFonts w:ascii="Candara" w:hAnsi="Candara"/>
          <w:b/>
          <w:i/>
          <w:sz w:val="36"/>
          <w:szCs w:val="24"/>
        </w:rPr>
        <w:t>Day 6</w:t>
      </w:r>
    </w:p>
    <w:p w:rsidR="000B3FE0" w:rsidRPr="003F1B53" w:rsidRDefault="000B3FE0" w:rsidP="0034741F">
      <w:pPr>
        <w:rPr>
          <w:rFonts w:ascii="Candara" w:hAnsi="Candara"/>
          <w:b/>
          <w:i/>
          <w:sz w:val="26"/>
          <w:szCs w:val="22"/>
          <w:u w:val="single"/>
        </w:rPr>
      </w:pPr>
    </w:p>
    <w:p w:rsidR="00025E7F" w:rsidRPr="003F1B53" w:rsidRDefault="00425A5B">
      <w:pPr>
        <w:rPr>
          <w:rFonts w:ascii="Candara" w:hAnsi="Candara"/>
          <w:b/>
          <w:i/>
          <w:sz w:val="26"/>
          <w:szCs w:val="24"/>
        </w:rPr>
      </w:pPr>
      <w:r w:rsidRPr="003F1B53">
        <w:rPr>
          <w:rFonts w:ascii="Candara" w:hAnsi="Candara"/>
          <w:b/>
          <w:sz w:val="26"/>
          <w:szCs w:val="24"/>
          <w:u w:val="single"/>
        </w:rPr>
        <w:t>R</w:t>
      </w:r>
      <w:r w:rsidR="00BF1A77" w:rsidRPr="003F1B53">
        <w:rPr>
          <w:rFonts w:ascii="Candara" w:hAnsi="Candara"/>
          <w:b/>
          <w:sz w:val="26"/>
          <w:szCs w:val="24"/>
          <w:u w:val="single"/>
        </w:rPr>
        <w:t>eading</w:t>
      </w:r>
      <w:r w:rsidR="00607586" w:rsidRPr="003F1B53">
        <w:rPr>
          <w:rFonts w:ascii="Candara" w:hAnsi="Candara"/>
          <w:b/>
          <w:sz w:val="26"/>
          <w:szCs w:val="24"/>
          <w:u w:val="single"/>
        </w:rPr>
        <w:t xml:space="preserve"> to Prepare for Day </w:t>
      </w:r>
      <w:r w:rsidR="009725AA">
        <w:rPr>
          <w:rFonts w:ascii="Candara" w:hAnsi="Candara"/>
          <w:b/>
          <w:sz w:val="26"/>
          <w:szCs w:val="24"/>
          <w:u w:val="single"/>
        </w:rPr>
        <w:t>6</w:t>
      </w:r>
    </w:p>
    <w:p w:rsidR="00174E3A" w:rsidRPr="00174E3A" w:rsidRDefault="00174E3A" w:rsidP="00174E3A">
      <w:pPr>
        <w:tabs>
          <w:tab w:val="left" w:pos="720"/>
        </w:tabs>
        <w:rPr>
          <w:rFonts w:ascii="Candara" w:hAnsi="Candara"/>
          <w:i/>
          <w:color w:val="000000"/>
          <w:sz w:val="26"/>
          <w:szCs w:val="24"/>
        </w:rPr>
      </w:pPr>
      <w:r w:rsidRPr="00174E3A">
        <w:rPr>
          <w:rFonts w:ascii="Candara" w:hAnsi="Candara"/>
          <w:i/>
          <w:color w:val="000000"/>
          <w:sz w:val="26"/>
          <w:szCs w:val="24"/>
        </w:rPr>
        <w:t xml:space="preserve">Notebook:   </w:t>
      </w:r>
    </w:p>
    <w:p w:rsidR="00174E3A" w:rsidRPr="009725AA" w:rsidRDefault="00174E3A" w:rsidP="00174E3A">
      <w:pPr>
        <w:numPr>
          <w:ilvl w:val="0"/>
          <w:numId w:val="21"/>
        </w:numPr>
        <w:tabs>
          <w:tab w:val="left" w:pos="720"/>
        </w:tabs>
        <w:rPr>
          <w:rFonts w:ascii="Candara" w:hAnsi="Candara"/>
          <w:color w:val="000000"/>
          <w:sz w:val="26"/>
          <w:szCs w:val="24"/>
        </w:rPr>
      </w:pPr>
      <w:r w:rsidRPr="009725AA">
        <w:rPr>
          <w:rFonts w:ascii="Candara" w:hAnsi="Candara"/>
          <w:color w:val="000000"/>
          <w:sz w:val="26"/>
          <w:szCs w:val="24"/>
        </w:rPr>
        <w:t>Read pages 34-35</w:t>
      </w:r>
      <w:r w:rsidR="009725AA">
        <w:rPr>
          <w:rFonts w:ascii="Candara" w:hAnsi="Candara"/>
          <w:color w:val="000000"/>
          <w:sz w:val="26"/>
          <w:szCs w:val="24"/>
        </w:rPr>
        <w:t xml:space="preserve">, </w:t>
      </w:r>
      <w:r w:rsidRPr="009725AA">
        <w:rPr>
          <w:rFonts w:ascii="Candara" w:hAnsi="Candara"/>
          <w:color w:val="000000"/>
          <w:sz w:val="26"/>
          <w:szCs w:val="24"/>
        </w:rPr>
        <w:t>“Five Principles of Culturally Proficient Leadership</w:t>
      </w:r>
      <w:r w:rsidR="009725AA">
        <w:rPr>
          <w:rFonts w:ascii="Candara" w:hAnsi="Candara"/>
          <w:color w:val="000000"/>
          <w:sz w:val="26"/>
          <w:szCs w:val="24"/>
        </w:rPr>
        <w:t>.</w:t>
      </w:r>
      <w:r w:rsidRPr="009725AA">
        <w:rPr>
          <w:rFonts w:ascii="Candara" w:hAnsi="Candara"/>
          <w:color w:val="000000"/>
          <w:sz w:val="26"/>
          <w:szCs w:val="24"/>
        </w:rPr>
        <w:t>”  Come prepared to discuss how you can be a more culturally proficient leader.</w:t>
      </w:r>
    </w:p>
    <w:p w:rsidR="00174E3A" w:rsidRPr="009725AA" w:rsidRDefault="00174E3A" w:rsidP="00174E3A">
      <w:pPr>
        <w:numPr>
          <w:ilvl w:val="0"/>
          <w:numId w:val="21"/>
        </w:numPr>
        <w:tabs>
          <w:tab w:val="left" w:pos="720"/>
        </w:tabs>
        <w:rPr>
          <w:rFonts w:ascii="Candara" w:hAnsi="Candara"/>
          <w:color w:val="000000"/>
          <w:sz w:val="26"/>
          <w:szCs w:val="24"/>
        </w:rPr>
      </w:pPr>
      <w:r w:rsidRPr="009725AA">
        <w:rPr>
          <w:rFonts w:ascii="Candara" w:hAnsi="Candara"/>
          <w:color w:val="000000"/>
          <w:sz w:val="26"/>
          <w:szCs w:val="24"/>
        </w:rPr>
        <w:t>Read pages 441-442</w:t>
      </w:r>
      <w:r w:rsidR="009725AA">
        <w:rPr>
          <w:rFonts w:ascii="Candara" w:hAnsi="Candara"/>
          <w:color w:val="000000"/>
          <w:sz w:val="26"/>
          <w:szCs w:val="24"/>
        </w:rPr>
        <w:t>,</w:t>
      </w:r>
      <w:r w:rsidRPr="009725AA">
        <w:rPr>
          <w:rFonts w:ascii="Candara" w:hAnsi="Candara"/>
          <w:color w:val="000000"/>
          <w:sz w:val="26"/>
          <w:szCs w:val="24"/>
        </w:rPr>
        <w:t xml:space="preserve"> “Feedback</w:t>
      </w:r>
      <w:r w:rsidR="009725AA">
        <w:rPr>
          <w:rFonts w:ascii="Candara" w:hAnsi="Candara"/>
          <w:color w:val="000000"/>
          <w:sz w:val="26"/>
          <w:szCs w:val="24"/>
        </w:rPr>
        <w:t xml:space="preserve"> - </w:t>
      </w:r>
      <w:r w:rsidRPr="009725AA">
        <w:rPr>
          <w:rFonts w:ascii="Candara" w:hAnsi="Candara"/>
          <w:color w:val="000000"/>
          <w:sz w:val="26"/>
          <w:szCs w:val="24"/>
        </w:rPr>
        <w:t>How Learning Occurs</w:t>
      </w:r>
      <w:r w:rsidR="009725AA">
        <w:rPr>
          <w:rFonts w:ascii="Candara" w:hAnsi="Candara"/>
          <w:color w:val="000000"/>
          <w:sz w:val="26"/>
          <w:szCs w:val="24"/>
        </w:rPr>
        <w:t>.</w:t>
      </w:r>
      <w:r w:rsidRPr="009725AA">
        <w:rPr>
          <w:rFonts w:ascii="Candara" w:hAnsi="Candara"/>
          <w:color w:val="000000"/>
          <w:sz w:val="26"/>
          <w:szCs w:val="24"/>
        </w:rPr>
        <w:t xml:space="preserve">”  Come prepared to define feedback and the impact of feedback on learning. </w:t>
      </w:r>
    </w:p>
    <w:p w:rsidR="00BF1A77" w:rsidRPr="00EA0198" w:rsidRDefault="00BF1A77" w:rsidP="000467EA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</w:p>
    <w:p w:rsidR="00EA0198" w:rsidRPr="0090301C" w:rsidRDefault="00EA0198" w:rsidP="0090301C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</w:p>
    <w:p w:rsidR="000467EA" w:rsidRPr="003F1B53" w:rsidRDefault="000467EA" w:rsidP="000467EA">
      <w:pPr>
        <w:pStyle w:val="Heading2"/>
        <w:rPr>
          <w:rFonts w:ascii="Candara" w:hAnsi="Candara"/>
          <w:sz w:val="26"/>
          <w:szCs w:val="24"/>
        </w:rPr>
      </w:pPr>
      <w:r w:rsidRPr="003F1B53">
        <w:rPr>
          <w:rFonts w:ascii="Candara" w:hAnsi="Candara"/>
          <w:sz w:val="26"/>
          <w:szCs w:val="24"/>
        </w:rPr>
        <w:t>O</w:t>
      </w:r>
      <w:r w:rsidR="00607586" w:rsidRPr="003F1B53">
        <w:rPr>
          <w:rFonts w:ascii="Candara" w:hAnsi="Candara"/>
          <w:sz w:val="26"/>
          <w:szCs w:val="24"/>
        </w:rPr>
        <w:t>bservation</w:t>
      </w:r>
      <w:r w:rsidR="00B1544D">
        <w:rPr>
          <w:rFonts w:ascii="Candara" w:hAnsi="Candara"/>
          <w:sz w:val="26"/>
          <w:szCs w:val="24"/>
        </w:rPr>
        <w:t>, Analysis,</w:t>
      </w:r>
      <w:r w:rsidR="00607586" w:rsidRPr="003F1B53">
        <w:rPr>
          <w:rFonts w:ascii="Candara" w:hAnsi="Candara"/>
          <w:sz w:val="26"/>
          <w:szCs w:val="24"/>
        </w:rPr>
        <w:t xml:space="preserve"> and Writing Practice</w:t>
      </w:r>
    </w:p>
    <w:p w:rsidR="009725AA" w:rsidRPr="009725AA" w:rsidRDefault="009725AA" w:rsidP="009725AA">
      <w:pPr>
        <w:tabs>
          <w:tab w:val="left" w:pos="720"/>
        </w:tabs>
        <w:rPr>
          <w:rFonts w:ascii="Candara" w:hAnsi="Candara"/>
          <w:sz w:val="26"/>
          <w:szCs w:val="24"/>
        </w:rPr>
      </w:pPr>
      <w:r w:rsidRPr="009725AA">
        <w:rPr>
          <w:rFonts w:ascii="Candara" w:hAnsi="Candara"/>
          <w:sz w:val="26"/>
          <w:szCs w:val="24"/>
        </w:rPr>
        <w:t xml:space="preserve">Write a full post-observation conference report that addresses the </w:t>
      </w:r>
      <w:r w:rsidRPr="009725AA">
        <w:rPr>
          <w:rFonts w:ascii="Candara" w:hAnsi="Candara"/>
          <w:b/>
          <w:sz w:val="26"/>
          <w:szCs w:val="24"/>
        </w:rPr>
        <w:t>salient</w:t>
      </w:r>
      <w:r w:rsidRPr="009725AA">
        <w:rPr>
          <w:rFonts w:ascii="Candara" w:hAnsi="Candara"/>
          <w:sz w:val="26"/>
          <w:szCs w:val="24"/>
        </w:rPr>
        <w:t xml:space="preserve"> events within the video observation of </w:t>
      </w:r>
      <w:r w:rsidRPr="009725AA">
        <w:rPr>
          <w:rFonts w:ascii="Candara" w:hAnsi="Candara"/>
          <w:b/>
          <w:sz w:val="26"/>
          <w:szCs w:val="24"/>
        </w:rPr>
        <w:t>Mr. Mannix.</w:t>
      </w:r>
    </w:p>
    <w:p w:rsidR="009725AA" w:rsidRPr="009725AA" w:rsidRDefault="009725AA" w:rsidP="009725AA">
      <w:pPr>
        <w:pStyle w:val="ListParagraph"/>
        <w:numPr>
          <w:ilvl w:val="0"/>
          <w:numId w:val="24"/>
        </w:numPr>
        <w:tabs>
          <w:tab w:val="left" w:pos="720"/>
        </w:tabs>
        <w:rPr>
          <w:rFonts w:ascii="Candara" w:hAnsi="Candara"/>
          <w:sz w:val="26"/>
          <w:szCs w:val="24"/>
        </w:rPr>
      </w:pPr>
      <w:r w:rsidRPr="009725AA">
        <w:rPr>
          <w:rFonts w:ascii="Candara" w:hAnsi="Candara"/>
          <w:sz w:val="26"/>
          <w:szCs w:val="24"/>
        </w:rPr>
        <w:t>You will be sent a Word document via email that will contain the observation shell and context paragraph.  Use this document to complete your write-up.</w:t>
      </w:r>
    </w:p>
    <w:p w:rsidR="009725AA" w:rsidRDefault="009725AA" w:rsidP="009725AA">
      <w:pPr>
        <w:pStyle w:val="ListParagraph"/>
        <w:numPr>
          <w:ilvl w:val="0"/>
          <w:numId w:val="24"/>
        </w:numPr>
        <w:tabs>
          <w:tab w:val="left" w:pos="720"/>
        </w:tabs>
        <w:rPr>
          <w:rFonts w:ascii="Candara" w:hAnsi="Candara"/>
          <w:sz w:val="26"/>
          <w:szCs w:val="24"/>
        </w:rPr>
      </w:pPr>
      <w:r w:rsidRPr="009725AA">
        <w:rPr>
          <w:rFonts w:ascii="Candara" w:hAnsi="Candara"/>
          <w:sz w:val="26"/>
          <w:szCs w:val="24"/>
        </w:rPr>
        <w:t xml:space="preserve">Your </w:t>
      </w:r>
      <w:r>
        <w:rPr>
          <w:rFonts w:ascii="Candara" w:hAnsi="Candara"/>
          <w:sz w:val="26"/>
          <w:szCs w:val="24"/>
        </w:rPr>
        <w:t>full report must meet all criteria for a report:</w:t>
      </w:r>
      <w:r w:rsidRPr="009725AA">
        <w:rPr>
          <w:rFonts w:ascii="Candara" w:hAnsi="Candara"/>
          <w:sz w:val="26"/>
          <w:szCs w:val="24"/>
        </w:rPr>
        <w:t xml:space="preserve"> </w:t>
      </w:r>
      <w:r>
        <w:rPr>
          <w:rFonts w:ascii="Candara" w:hAnsi="Candara"/>
          <w:sz w:val="26"/>
          <w:szCs w:val="24"/>
        </w:rPr>
        <w:t>a</w:t>
      </w:r>
      <w:r w:rsidRPr="009725AA">
        <w:rPr>
          <w:rFonts w:ascii="Candara" w:hAnsi="Candara"/>
          <w:sz w:val="26"/>
          <w:szCs w:val="24"/>
        </w:rPr>
        <w:t xml:space="preserve"> context paragraph, </w:t>
      </w:r>
      <w:r>
        <w:rPr>
          <w:rFonts w:ascii="Candara" w:hAnsi="Candara"/>
          <w:sz w:val="26"/>
          <w:szCs w:val="24"/>
        </w:rPr>
        <w:t>an</w:t>
      </w:r>
      <w:r w:rsidRPr="009725AA">
        <w:rPr>
          <w:rFonts w:ascii="Candara" w:hAnsi="Candara"/>
          <w:sz w:val="26"/>
          <w:szCs w:val="24"/>
        </w:rPr>
        <w:t xml:space="preserve"> objective paragraph, two CEIJ paragraphs on the </w:t>
      </w:r>
      <w:r w:rsidRPr="009725AA">
        <w:rPr>
          <w:rFonts w:ascii="Candara" w:hAnsi="Candara"/>
          <w:b/>
          <w:sz w:val="26"/>
          <w:szCs w:val="24"/>
        </w:rPr>
        <w:t>salient</w:t>
      </w:r>
      <w:r w:rsidRPr="009725AA">
        <w:rPr>
          <w:rFonts w:ascii="Candara" w:hAnsi="Candara"/>
          <w:sz w:val="26"/>
          <w:szCs w:val="24"/>
        </w:rPr>
        <w:t xml:space="preserve"> events relevant to the mastery objective and student learning</w:t>
      </w:r>
      <w:r>
        <w:rPr>
          <w:rFonts w:ascii="Candara" w:hAnsi="Candara"/>
          <w:sz w:val="26"/>
          <w:szCs w:val="24"/>
        </w:rPr>
        <w:t xml:space="preserve"> (one from an area of Motivation and one from an area of Instructional Strategies)</w:t>
      </w:r>
      <w:r w:rsidRPr="009725AA">
        <w:rPr>
          <w:rFonts w:ascii="Candara" w:hAnsi="Candara"/>
          <w:sz w:val="26"/>
          <w:szCs w:val="24"/>
        </w:rPr>
        <w:t xml:space="preserve">, and information from the conference that focuses on analysis and refinement of </w:t>
      </w:r>
      <w:r>
        <w:rPr>
          <w:rFonts w:ascii="Candara" w:hAnsi="Candara"/>
          <w:sz w:val="26"/>
          <w:szCs w:val="24"/>
        </w:rPr>
        <w:t>the teacher’s</w:t>
      </w:r>
      <w:r w:rsidRPr="009725AA">
        <w:rPr>
          <w:rFonts w:ascii="Candara" w:hAnsi="Candara"/>
          <w:sz w:val="26"/>
          <w:szCs w:val="24"/>
        </w:rPr>
        <w:t xml:space="preserve"> practice and </w:t>
      </w:r>
      <w:proofErr w:type="gramStart"/>
      <w:r w:rsidRPr="009725AA">
        <w:rPr>
          <w:rFonts w:ascii="Candara" w:hAnsi="Candara"/>
          <w:sz w:val="26"/>
          <w:szCs w:val="24"/>
        </w:rPr>
        <w:t>professional</w:t>
      </w:r>
      <w:proofErr w:type="gramEnd"/>
      <w:r w:rsidRPr="009725AA">
        <w:rPr>
          <w:rFonts w:ascii="Candara" w:hAnsi="Candara"/>
          <w:sz w:val="26"/>
          <w:szCs w:val="24"/>
        </w:rPr>
        <w:t xml:space="preserve"> growth.</w:t>
      </w:r>
    </w:p>
    <w:p w:rsidR="009725AA" w:rsidRPr="009725AA" w:rsidRDefault="009725AA" w:rsidP="009725AA">
      <w:pPr>
        <w:pStyle w:val="ListParagraph"/>
        <w:numPr>
          <w:ilvl w:val="0"/>
          <w:numId w:val="24"/>
        </w:numPr>
        <w:tabs>
          <w:tab w:val="left" w:pos="720"/>
        </w:tabs>
        <w:rPr>
          <w:rFonts w:ascii="Candara" w:hAnsi="Candara"/>
          <w:sz w:val="26"/>
          <w:szCs w:val="24"/>
        </w:rPr>
      </w:pPr>
      <w:r w:rsidRPr="009725AA">
        <w:rPr>
          <w:rFonts w:ascii="Candara" w:hAnsi="Candara"/>
          <w:sz w:val="26"/>
          <w:szCs w:val="24"/>
        </w:rPr>
        <w:t xml:space="preserve">Assess your write up by applying the MCPS criteria for success.  </w:t>
      </w:r>
    </w:p>
    <w:p w:rsidR="00DE7BF9" w:rsidRPr="009725AA" w:rsidRDefault="009725AA" w:rsidP="00DE7BF9">
      <w:pPr>
        <w:pStyle w:val="ListParagraph"/>
        <w:numPr>
          <w:ilvl w:val="0"/>
          <w:numId w:val="24"/>
        </w:numPr>
        <w:tabs>
          <w:tab w:val="left" w:pos="720"/>
        </w:tabs>
        <w:rPr>
          <w:rFonts w:ascii="Candara" w:hAnsi="Candara"/>
          <w:sz w:val="26"/>
          <w:szCs w:val="24"/>
        </w:rPr>
      </w:pPr>
      <w:r w:rsidRPr="009725AA">
        <w:rPr>
          <w:rFonts w:ascii="Candara" w:hAnsi="Candara"/>
          <w:b/>
          <w:sz w:val="26"/>
          <w:szCs w:val="24"/>
        </w:rPr>
        <w:t xml:space="preserve">Email </w:t>
      </w:r>
      <w:r w:rsidRPr="009725AA">
        <w:rPr>
          <w:rFonts w:ascii="Candara" w:hAnsi="Candara"/>
          <w:sz w:val="26"/>
          <w:szCs w:val="24"/>
        </w:rPr>
        <w:t xml:space="preserve">your POCR to your instructor by </w:t>
      </w:r>
      <w:r w:rsidRPr="009725AA">
        <w:rPr>
          <w:rFonts w:ascii="Candara" w:hAnsi="Candara"/>
          <w:sz w:val="26"/>
          <w:szCs w:val="24"/>
        </w:rPr>
        <w:softHyphen/>
      </w:r>
      <w:r w:rsidRPr="009725AA">
        <w:rPr>
          <w:rFonts w:ascii="Candara" w:hAnsi="Candara"/>
          <w:sz w:val="26"/>
          <w:szCs w:val="24"/>
        </w:rPr>
        <w:softHyphen/>
      </w:r>
      <w:r w:rsidRPr="009725AA">
        <w:rPr>
          <w:rFonts w:ascii="Candara" w:hAnsi="Candara"/>
          <w:sz w:val="26"/>
          <w:szCs w:val="24"/>
        </w:rPr>
        <w:softHyphen/>
      </w:r>
      <w:r w:rsidRPr="009725AA">
        <w:rPr>
          <w:rFonts w:ascii="Candara" w:hAnsi="Candara"/>
          <w:sz w:val="26"/>
          <w:szCs w:val="24"/>
        </w:rPr>
        <w:softHyphen/>
        <w:t>__________________ for feedback on Day 6.</w:t>
      </w:r>
      <w:r w:rsidR="00DE7BF9" w:rsidRPr="009725AA">
        <w:rPr>
          <w:rFonts w:ascii="Candara" w:hAnsi="Candara"/>
          <w:sz w:val="16"/>
          <w:szCs w:val="16"/>
        </w:rPr>
        <w:tab/>
      </w:r>
      <w:r w:rsidR="00DE7BF9" w:rsidRPr="009725AA">
        <w:rPr>
          <w:rFonts w:ascii="Candara" w:hAnsi="Candara"/>
          <w:sz w:val="16"/>
          <w:szCs w:val="16"/>
        </w:rPr>
        <w:tab/>
      </w:r>
      <w:r w:rsidR="00DE7BF9" w:rsidRPr="009725AA">
        <w:rPr>
          <w:rFonts w:ascii="Candara" w:hAnsi="Candara"/>
          <w:sz w:val="16"/>
          <w:szCs w:val="16"/>
        </w:rPr>
        <w:tab/>
      </w:r>
      <w:r w:rsidR="00DE7BF9" w:rsidRPr="009725AA">
        <w:rPr>
          <w:rFonts w:ascii="Candara" w:hAnsi="Candara"/>
          <w:sz w:val="16"/>
          <w:szCs w:val="16"/>
        </w:rPr>
        <w:tab/>
      </w:r>
      <w:r w:rsidR="00DE7BF9" w:rsidRPr="009725AA">
        <w:rPr>
          <w:rFonts w:ascii="Candara" w:hAnsi="Candara"/>
          <w:sz w:val="16"/>
          <w:szCs w:val="16"/>
        </w:rPr>
        <w:tab/>
      </w:r>
      <w:r w:rsidR="00DE7BF9" w:rsidRPr="009725AA">
        <w:rPr>
          <w:rFonts w:ascii="Candara" w:hAnsi="Candara"/>
          <w:sz w:val="16"/>
          <w:szCs w:val="16"/>
        </w:rPr>
        <w:tab/>
      </w:r>
      <w:r w:rsidR="00DE7BF9" w:rsidRPr="009725AA">
        <w:rPr>
          <w:rFonts w:ascii="Candara" w:hAnsi="Candara"/>
          <w:sz w:val="16"/>
          <w:szCs w:val="16"/>
        </w:rPr>
        <w:tab/>
      </w:r>
    </w:p>
    <w:p w:rsidR="00DE7BF9" w:rsidRPr="0090301C" w:rsidRDefault="00DE7BF9" w:rsidP="00DE7BF9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  <w:r w:rsidRPr="0090301C">
        <w:rPr>
          <w:rFonts w:ascii="Candara" w:hAnsi="Candara"/>
          <w:sz w:val="16"/>
          <w:szCs w:val="16"/>
        </w:rPr>
        <w:tab/>
      </w:r>
    </w:p>
    <w:p w:rsidR="00DE7BF9" w:rsidRPr="0090301C" w:rsidRDefault="00EA0198" w:rsidP="00DE7BF9">
      <w:pPr>
        <w:tabs>
          <w:tab w:val="left" w:pos="720"/>
        </w:tabs>
        <w:rPr>
          <w:rFonts w:ascii="Candara" w:hAnsi="Candara"/>
          <w:sz w:val="16"/>
          <w:szCs w:val="16"/>
        </w:rPr>
      </w:pPr>
      <w:r>
        <w:rPr>
          <w:rFonts w:ascii="Candara" w:hAnsi="Candara"/>
          <w:noProof/>
          <w:sz w:val="22"/>
          <w:szCs w:val="24"/>
        </w:rPr>
        <w:drawing>
          <wp:inline distT="0" distB="0" distL="0" distR="0">
            <wp:extent cx="6454637" cy="104651"/>
            <wp:effectExtent l="19050" t="0" r="0" b="0"/>
            <wp:docPr id="7" name="Picture 7" descr="C:\Program Files\Microsoft Office\MEDIA\OFFICE12\Lines\BD1488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OFFICE12\Lines\BD14882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547" cy="104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EA0198">
        <w:rPr>
          <w:rFonts w:ascii="Candara" w:hAnsi="Candara"/>
          <w:sz w:val="16"/>
          <w:szCs w:val="16"/>
        </w:rPr>
        <w:tab/>
      </w:r>
      <w:r w:rsidR="00DE7BF9" w:rsidRPr="0090301C">
        <w:rPr>
          <w:rFonts w:ascii="Candara" w:hAnsi="Candara"/>
          <w:sz w:val="16"/>
          <w:szCs w:val="16"/>
        </w:rPr>
        <w:tab/>
      </w:r>
      <w:r w:rsidR="00DE7BF9" w:rsidRPr="0090301C">
        <w:rPr>
          <w:rFonts w:ascii="Candara" w:hAnsi="Candara"/>
          <w:sz w:val="16"/>
          <w:szCs w:val="16"/>
        </w:rPr>
        <w:tab/>
      </w:r>
      <w:r w:rsidR="00DE7BF9" w:rsidRPr="0090301C">
        <w:rPr>
          <w:rFonts w:ascii="Candara" w:hAnsi="Candara"/>
          <w:sz w:val="16"/>
          <w:szCs w:val="16"/>
        </w:rPr>
        <w:tab/>
      </w:r>
      <w:r w:rsidR="00DE7BF9" w:rsidRPr="0090301C">
        <w:rPr>
          <w:rFonts w:ascii="Candara" w:hAnsi="Candara"/>
          <w:sz w:val="16"/>
          <w:szCs w:val="16"/>
        </w:rPr>
        <w:tab/>
      </w:r>
      <w:r w:rsidR="00DE7BF9" w:rsidRPr="0090301C">
        <w:rPr>
          <w:rFonts w:ascii="Candara" w:hAnsi="Candara"/>
          <w:sz w:val="16"/>
          <w:szCs w:val="16"/>
        </w:rPr>
        <w:tab/>
      </w:r>
    </w:p>
    <w:p w:rsidR="00EA0198" w:rsidRDefault="00EA0198" w:rsidP="00EA0198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</w:p>
    <w:p w:rsidR="00BF1A77" w:rsidRPr="00714754" w:rsidRDefault="006C15EC" w:rsidP="00EA0198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714754">
        <w:rPr>
          <w:rFonts w:ascii="Candara" w:hAnsi="Candara"/>
          <w:b/>
          <w:sz w:val="26"/>
          <w:szCs w:val="24"/>
          <w:u w:val="single"/>
        </w:rPr>
        <w:t>Analyst’s</w:t>
      </w:r>
      <w:r w:rsidR="00BF1A77" w:rsidRPr="00714754">
        <w:rPr>
          <w:rFonts w:ascii="Candara" w:hAnsi="Candara"/>
          <w:b/>
          <w:sz w:val="26"/>
          <w:szCs w:val="24"/>
          <w:u w:val="single"/>
        </w:rPr>
        <w:t xml:space="preserve"> Notebook</w:t>
      </w:r>
      <w:r w:rsidR="00F25EF5" w:rsidRPr="003F1B53">
        <w:rPr>
          <w:rFonts w:ascii="Candara" w:hAnsi="Candara"/>
          <w:b/>
          <w:sz w:val="26"/>
          <w:szCs w:val="24"/>
        </w:rPr>
        <w:t xml:space="preserve">  </w:t>
      </w:r>
      <w:r w:rsidR="00BF1A77" w:rsidRPr="003F1B53">
        <w:rPr>
          <w:rFonts w:ascii="Candara" w:hAnsi="Candara"/>
          <w:b/>
          <w:sz w:val="26"/>
          <w:szCs w:val="24"/>
        </w:rPr>
        <w:t xml:space="preserve"> </w:t>
      </w:r>
    </w:p>
    <w:p w:rsidR="00D80738" w:rsidRPr="009725AA" w:rsidRDefault="009725AA" w:rsidP="009725AA">
      <w:pPr>
        <w:tabs>
          <w:tab w:val="left" w:pos="1080"/>
        </w:tabs>
        <w:ind w:left="390"/>
        <w:rPr>
          <w:rFonts w:ascii="Candara" w:hAnsi="Candara"/>
          <w:sz w:val="26"/>
          <w:szCs w:val="24"/>
        </w:rPr>
      </w:pPr>
      <w:r>
        <w:rPr>
          <w:rFonts w:ascii="Candara" w:hAnsi="Candara"/>
          <w:sz w:val="26"/>
          <w:szCs w:val="24"/>
        </w:rPr>
        <w:t>Compile</w:t>
      </w:r>
      <w:r w:rsidR="00D80738" w:rsidRPr="00D80738">
        <w:rPr>
          <w:rFonts w:ascii="Candara" w:hAnsi="Candara"/>
          <w:sz w:val="26"/>
          <w:szCs w:val="24"/>
        </w:rPr>
        <w:t xml:space="preserve"> your Analyst’s Notebook.  Identify pages from the notebook, the text, or handouts that you would find useful to have accessible during the observation, conferencing, and writing process.  </w:t>
      </w:r>
      <w:r w:rsidRPr="009725AA">
        <w:rPr>
          <w:rFonts w:ascii="Candara" w:hAnsi="Candara"/>
          <w:sz w:val="26"/>
          <w:szCs w:val="24"/>
        </w:rPr>
        <w:t>Bring any forms or resources that you are using to support the observation and supervision process.  Consider pre-observation forms, observation note-taking forms and strategies, post-observation forms, strategies for organizing non-classroom data, etc.</w:t>
      </w:r>
      <w:r>
        <w:rPr>
          <w:rFonts w:ascii="Candara" w:hAnsi="Candara"/>
          <w:sz w:val="26"/>
          <w:szCs w:val="24"/>
        </w:rPr>
        <w:t xml:space="preserve">  </w:t>
      </w:r>
      <w:r w:rsidR="00D80738" w:rsidRPr="009725AA">
        <w:rPr>
          <w:rFonts w:ascii="Candara" w:hAnsi="Candara"/>
          <w:sz w:val="26"/>
          <w:szCs w:val="24"/>
        </w:rPr>
        <w:t>Review notebook pp. 465-466 for ideas. Organize the notebook in a way that will work for you.</w:t>
      </w:r>
    </w:p>
    <w:p w:rsidR="00D80738" w:rsidRPr="00EA0198" w:rsidRDefault="00D80738" w:rsidP="00D80738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</w:p>
    <w:p w:rsidR="00607586" w:rsidRPr="003F1B53" w:rsidRDefault="00DE7922" w:rsidP="00DE7922">
      <w:pPr>
        <w:tabs>
          <w:tab w:val="left" w:pos="1080"/>
        </w:tabs>
        <w:ind w:left="360" w:hanging="360"/>
        <w:rPr>
          <w:rFonts w:ascii="Candara" w:hAnsi="Candara"/>
          <w:sz w:val="26"/>
          <w:szCs w:val="24"/>
        </w:rPr>
      </w:pPr>
      <w:r w:rsidRPr="003F1B53">
        <w:rPr>
          <w:rFonts w:ascii="Candara" w:hAnsi="Candara"/>
          <w:b/>
          <w:sz w:val="26"/>
          <w:szCs w:val="24"/>
          <w:u w:val="single"/>
        </w:rPr>
        <w:t>Goal Setting</w:t>
      </w:r>
      <w:r w:rsidRPr="003F1B53">
        <w:rPr>
          <w:rFonts w:ascii="Candara" w:hAnsi="Candara"/>
          <w:sz w:val="26"/>
          <w:szCs w:val="24"/>
        </w:rPr>
        <w:t xml:space="preserve">  </w:t>
      </w:r>
    </w:p>
    <w:p w:rsidR="00BF1A77" w:rsidRPr="003F1B53" w:rsidRDefault="00F10CCB" w:rsidP="00607586">
      <w:pPr>
        <w:tabs>
          <w:tab w:val="left" w:pos="1080"/>
        </w:tabs>
        <w:rPr>
          <w:rFonts w:ascii="Candara" w:hAnsi="Candara"/>
          <w:sz w:val="26"/>
          <w:szCs w:val="24"/>
        </w:rPr>
      </w:pPr>
      <w:r w:rsidRPr="003F1B53">
        <w:rPr>
          <w:rFonts w:ascii="Candara" w:hAnsi="Candara"/>
          <w:sz w:val="26"/>
          <w:szCs w:val="24"/>
        </w:rPr>
        <w:t xml:space="preserve">Look back over </w:t>
      </w:r>
      <w:r w:rsidR="00DE7922" w:rsidRPr="003F1B53">
        <w:rPr>
          <w:rFonts w:ascii="Candara" w:hAnsi="Candara"/>
          <w:sz w:val="26"/>
          <w:szCs w:val="24"/>
        </w:rPr>
        <w:t>the content and skills addressed in today’</w:t>
      </w:r>
      <w:r w:rsidR="00786678" w:rsidRPr="003F1B53">
        <w:rPr>
          <w:rFonts w:ascii="Candara" w:hAnsi="Candara"/>
          <w:sz w:val="26"/>
          <w:szCs w:val="24"/>
        </w:rPr>
        <w:t>s class.  W</w:t>
      </w:r>
      <w:r w:rsidR="002D1231" w:rsidRPr="003F1B53">
        <w:rPr>
          <w:rFonts w:ascii="Candara" w:hAnsi="Candara"/>
          <w:sz w:val="26"/>
          <w:szCs w:val="24"/>
        </w:rPr>
        <w:t xml:space="preserve">rite </w:t>
      </w:r>
      <w:r w:rsidR="00607586" w:rsidRPr="003F1B53">
        <w:rPr>
          <w:rFonts w:ascii="Candara" w:hAnsi="Candara"/>
          <w:sz w:val="26"/>
          <w:szCs w:val="24"/>
        </w:rPr>
        <w:t>personal goals</w:t>
      </w:r>
      <w:r w:rsidR="002D1231" w:rsidRPr="003F1B53">
        <w:rPr>
          <w:rFonts w:ascii="Candara" w:hAnsi="Candara"/>
          <w:sz w:val="26"/>
          <w:szCs w:val="24"/>
        </w:rPr>
        <w:t xml:space="preserve"> to focus your thinking and learning.</w:t>
      </w:r>
    </w:p>
    <w:p w:rsidR="00D80738" w:rsidRPr="00714754" w:rsidRDefault="00D80738" w:rsidP="00714754">
      <w:pPr>
        <w:tabs>
          <w:tab w:val="left" w:pos="720"/>
        </w:tabs>
        <w:rPr>
          <w:rFonts w:ascii="Candara" w:hAnsi="Candara"/>
          <w:sz w:val="16"/>
          <w:szCs w:val="16"/>
        </w:rPr>
      </w:pP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Pr="00EA0198">
        <w:rPr>
          <w:rFonts w:ascii="Candara" w:hAnsi="Candara"/>
          <w:sz w:val="16"/>
          <w:szCs w:val="16"/>
        </w:rPr>
        <w:tab/>
      </w:r>
      <w:r w:rsidR="00DE7BF9" w:rsidRPr="00DE7BF9">
        <w:rPr>
          <w:rFonts w:ascii="Candara" w:hAnsi="Candara"/>
          <w:sz w:val="26"/>
          <w:szCs w:val="24"/>
          <w:highlight w:val="yellow"/>
        </w:rPr>
        <w:t xml:space="preserve"> </w:t>
      </w:r>
    </w:p>
    <w:sectPr w:rsidR="00D80738" w:rsidRPr="00714754" w:rsidSect="00D80738">
      <w:headerReference w:type="default" r:id="rId9"/>
      <w:footerReference w:type="default" r:id="rId10"/>
      <w:pgSz w:w="12240" w:h="15840"/>
      <w:pgMar w:top="450" w:right="540" w:bottom="270" w:left="1440" w:header="462" w:footer="2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6F0" w:rsidRDefault="001C46F0">
      <w:r>
        <w:separator/>
      </w:r>
    </w:p>
  </w:endnote>
  <w:endnote w:type="continuationSeparator" w:id="0">
    <w:p w:rsidR="001C46F0" w:rsidRDefault="001C4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F0" w:rsidRPr="00C278AE" w:rsidRDefault="001C46F0" w:rsidP="00AF582F">
    <w:pPr>
      <w:pStyle w:val="BodyTextIndent"/>
      <w:tabs>
        <w:tab w:val="left" w:pos="2610"/>
      </w:tabs>
      <w:ind w:left="0" w:firstLine="0"/>
      <w:rPr>
        <w:rFonts w:ascii="Candara" w:hAnsi="Candara"/>
        <w:b/>
        <w:sz w:val="22"/>
        <w:szCs w:val="24"/>
      </w:rPr>
    </w:pPr>
    <w:r w:rsidRPr="00AF582F">
      <w:rPr>
        <w:rFonts w:ascii="Candara" w:hAnsi="Candara"/>
        <w:b/>
        <w:sz w:val="22"/>
        <w:szCs w:val="24"/>
      </w:rPr>
      <w:t xml:space="preserve"> </w:t>
    </w:r>
  </w:p>
  <w:p w:rsidR="001C46F0" w:rsidRPr="00607586" w:rsidRDefault="001C46F0" w:rsidP="005F0737">
    <w:pPr>
      <w:pStyle w:val="Footer"/>
      <w:tabs>
        <w:tab w:val="clear" w:pos="8640"/>
        <w:tab w:val="right" w:pos="9720"/>
      </w:tabs>
      <w:rPr>
        <w:rFonts w:ascii="Candara" w:hAnsi="Candara"/>
        <w:sz w:val="16"/>
      </w:rPr>
    </w:pPr>
    <w:r>
      <w:rPr>
        <w:sz w:val="16"/>
      </w:rPr>
      <w:tab/>
    </w:r>
    <w:r>
      <w:rPr>
        <w:sz w:val="16"/>
      </w:rPr>
      <w:tab/>
    </w:r>
    <w:r w:rsidRPr="00607586">
      <w:rPr>
        <w:rFonts w:ascii="Candara" w:hAnsi="Candara"/>
        <w:sz w:val="16"/>
      </w:rPr>
      <w:t>OAT 1 HW Fall 11</w:t>
    </w:r>
    <w:r w:rsidRPr="00607586">
      <w:rPr>
        <w:rFonts w:ascii="Candara" w:hAnsi="Candara"/>
        <w:sz w:val="16"/>
      </w:rPr>
      <w:tab/>
      <w:t xml:space="preserve">                                                                                 </w:t>
    </w:r>
    <w:r w:rsidRPr="00607586">
      <w:rPr>
        <w:rFonts w:ascii="Candara" w:hAnsi="Candara"/>
        <w:sz w:val="16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6F0" w:rsidRDefault="001C46F0">
      <w:r>
        <w:separator/>
      </w:r>
    </w:p>
  </w:footnote>
  <w:footnote w:type="continuationSeparator" w:id="0">
    <w:p w:rsidR="001C46F0" w:rsidRDefault="001C4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F0" w:rsidRDefault="001C46F0">
    <w:pPr>
      <w:pStyle w:val="Header"/>
      <w:tabs>
        <w:tab w:val="clear" w:pos="4320"/>
        <w:tab w:val="clear" w:pos="8640"/>
        <w:tab w:val="right" w:pos="9450"/>
      </w:tabs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0917"/>
    <w:multiLevelType w:val="singleLevel"/>
    <w:tmpl w:val="FF760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424DF7"/>
    <w:multiLevelType w:val="multilevel"/>
    <w:tmpl w:val="4592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04323"/>
    <w:multiLevelType w:val="hybridMultilevel"/>
    <w:tmpl w:val="D5B05450"/>
    <w:lvl w:ilvl="0" w:tplc="0409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>
    <w:nsid w:val="0C111CF0"/>
    <w:multiLevelType w:val="hybridMultilevel"/>
    <w:tmpl w:val="A3EE69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444C1E"/>
    <w:multiLevelType w:val="multilevel"/>
    <w:tmpl w:val="C0FAE290"/>
    <w:lvl w:ilvl="0">
      <w:start w:val="210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20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5">
    <w:nsid w:val="0E494BAA"/>
    <w:multiLevelType w:val="singleLevel"/>
    <w:tmpl w:val="F4A4DB58"/>
    <w:lvl w:ilvl="0">
      <w:start w:val="2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">
    <w:nsid w:val="0F4D3083"/>
    <w:multiLevelType w:val="hybridMultilevel"/>
    <w:tmpl w:val="BC3E2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864AFD"/>
    <w:multiLevelType w:val="multilevel"/>
    <w:tmpl w:val="2188C71C"/>
    <w:lvl w:ilvl="0">
      <w:start w:val="210"/>
      <w:numFmt w:val="decimal"/>
      <w:lvlText w:val="%1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1">
      <w:start w:val="220"/>
      <w:numFmt w:val="decimal"/>
      <w:lvlText w:val="%1-%2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660"/>
        </w:tabs>
        <w:ind w:left="3660" w:hanging="36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60"/>
        </w:tabs>
        <w:ind w:left="3660" w:hanging="3660"/>
      </w:pPr>
      <w:rPr>
        <w:rFonts w:hint="default"/>
      </w:rPr>
    </w:lvl>
  </w:abstractNum>
  <w:abstractNum w:abstractNumId="8">
    <w:nsid w:val="142877DA"/>
    <w:multiLevelType w:val="hybridMultilevel"/>
    <w:tmpl w:val="A97C7C82"/>
    <w:lvl w:ilvl="0" w:tplc="8DF4442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9FC271D6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194F1716"/>
    <w:multiLevelType w:val="singleLevel"/>
    <w:tmpl w:val="F558B0A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caps w:val="0"/>
        <w:sz w:val="22"/>
      </w:rPr>
    </w:lvl>
  </w:abstractNum>
  <w:abstractNum w:abstractNumId="10">
    <w:nsid w:val="1D74198D"/>
    <w:multiLevelType w:val="singleLevel"/>
    <w:tmpl w:val="B5900A2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692765C"/>
    <w:multiLevelType w:val="hybridMultilevel"/>
    <w:tmpl w:val="013EE632"/>
    <w:lvl w:ilvl="0" w:tplc="B432537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>
    <w:nsid w:val="3199666C"/>
    <w:multiLevelType w:val="hybridMultilevel"/>
    <w:tmpl w:val="F6EC81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11C0B07"/>
    <w:multiLevelType w:val="multilevel"/>
    <w:tmpl w:val="8176F414"/>
    <w:lvl w:ilvl="0">
      <w:start w:val="31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1">
      <w:start w:val="45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  <w:b w:val="0"/>
      </w:rPr>
    </w:lvl>
  </w:abstractNum>
  <w:abstractNum w:abstractNumId="14">
    <w:nsid w:val="45F62E90"/>
    <w:multiLevelType w:val="hybridMultilevel"/>
    <w:tmpl w:val="819CDEAC"/>
    <w:lvl w:ilvl="0" w:tplc="9580B99C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40D41"/>
    <w:multiLevelType w:val="hybridMultilevel"/>
    <w:tmpl w:val="9EE2BD56"/>
    <w:lvl w:ilvl="0" w:tplc="B4325372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hint="default"/>
        <w:sz w:val="24"/>
      </w:rPr>
    </w:lvl>
    <w:lvl w:ilvl="1" w:tplc="0D28FFE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1D492F"/>
    <w:multiLevelType w:val="hybridMultilevel"/>
    <w:tmpl w:val="AEBC011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51DE0626"/>
    <w:multiLevelType w:val="hybridMultilevel"/>
    <w:tmpl w:val="70444720"/>
    <w:lvl w:ilvl="0" w:tplc="448C0A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930670"/>
    <w:multiLevelType w:val="hybridMultilevel"/>
    <w:tmpl w:val="6B72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544C2A"/>
    <w:multiLevelType w:val="hybridMultilevel"/>
    <w:tmpl w:val="9D9AC990"/>
    <w:lvl w:ilvl="0" w:tplc="3A288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217D3A"/>
    <w:multiLevelType w:val="hybridMultilevel"/>
    <w:tmpl w:val="70445F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AF066E"/>
    <w:multiLevelType w:val="singleLevel"/>
    <w:tmpl w:val="678CF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C0D26B0"/>
    <w:multiLevelType w:val="hybridMultilevel"/>
    <w:tmpl w:val="6A4EB65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3">
    <w:nsid w:val="6D785CF2"/>
    <w:multiLevelType w:val="hybridMultilevel"/>
    <w:tmpl w:val="385683F6"/>
    <w:lvl w:ilvl="0" w:tplc="F794A37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4">
    <w:nsid w:val="6E7437F1"/>
    <w:multiLevelType w:val="multilevel"/>
    <w:tmpl w:val="CACEC222"/>
    <w:lvl w:ilvl="0">
      <w:start w:val="579"/>
      <w:numFmt w:val="decimal"/>
      <w:lvlText w:val="%1"/>
      <w:lvlJc w:val="left"/>
      <w:pPr>
        <w:tabs>
          <w:tab w:val="num" w:pos="2220"/>
        </w:tabs>
        <w:ind w:left="2220" w:hanging="2220"/>
      </w:pPr>
      <w:rPr>
        <w:rFonts w:hint="default"/>
      </w:rPr>
    </w:lvl>
    <w:lvl w:ilvl="1">
      <w:start w:val="585"/>
      <w:numFmt w:val="decimal"/>
      <w:lvlText w:val="%1-%2"/>
      <w:lvlJc w:val="left"/>
      <w:pPr>
        <w:tabs>
          <w:tab w:val="num" w:pos="3660"/>
        </w:tabs>
        <w:ind w:left="3660" w:hanging="22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00"/>
        </w:tabs>
        <w:ind w:left="5100" w:hanging="22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540"/>
        </w:tabs>
        <w:ind w:left="6540" w:hanging="22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80"/>
        </w:tabs>
        <w:ind w:left="7980" w:hanging="22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420"/>
        </w:tabs>
        <w:ind w:left="9420" w:hanging="22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60"/>
        </w:tabs>
        <w:ind w:left="10860" w:hanging="22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300"/>
        </w:tabs>
        <w:ind w:left="12300" w:hanging="22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740"/>
        </w:tabs>
        <w:ind w:left="13740" w:hanging="2220"/>
      </w:pPr>
      <w:rPr>
        <w:rFonts w:hint="default"/>
      </w:rPr>
    </w:lvl>
  </w:abstractNum>
  <w:num w:numId="1">
    <w:abstractNumId w:val="24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13"/>
  </w:num>
  <w:num w:numId="7">
    <w:abstractNumId w:val="16"/>
  </w:num>
  <w:num w:numId="8">
    <w:abstractNumId w:val="12"/>
  </w:num>
  <w:num w:numId="9">
    <w:abstractNumId w:val="11"/>
  </w:num>
  <w:num w:numId="10">
    <w:abstractNumId w:val="19"/>
  </w:num>
  <w:num w:numId="11">
    <w:abstractNumId w:val="1"/>
  </w:num>
  <w:num w:numId="12">
    <w:abstractNumId w:val="14"/>
  </w:num>
  <w:num w:numId="13">
    <w:abstractNumId w:val="15"/>
  </w:num>
  <w:num w:numId="14">
    <w:abstractNumId w:val="23"/>
  </w:num>
  <w:num w:numId="15">
    <w:abstractNumId w:val="17"/>
  </w:num>
  <w:num w:numId="16">
    <w:abstractNumId w:val="8"/>
  </w:num>
  <w:num w:numId="17">
    <w:abstractNumId w:val="21"/>
  </w:num>
  <w:num w:numId="18">
    <w:abstractNumId w:val="22"/>
  </w:num>
  <w:num w:numId="19">
    <w:abstractNumId w:val="3"/>
  </w:num>
  <w:num w:numId="20">
    <w:abstractNumId w:val="20"/>
  </w:num>
  <w:num w:numId="21">
    <w:abstractNumId w:val="18"/>
  </w:num>
  <w:num w:numId="22">
    <w:abstractNumId w:val="0"/>
  </w:num>
  <w:num w:numId="23">
    <w:abstractNumId w:val="9"/>
  </w:num>
  <w:num w:numId="24">
    <w:abstractNumId w:val="6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8216A"/>
    <w:rsid w:val="00025E7F"/>
    <w:rsid w:val="00032576"/>
    <w:rsid w:val="000467EA"/>
    <w:rsid w:val="0006469E"/>
    <w:rsid w:val="000B3FE0"/>
    <w:rsid w:val="000C1221"/>
    <w:rsid w:val="00112A99"/>
    <w:rsid w:val="001654E0"/>
    <w:rsid w:val="00174E3A"/>
    <w:rsid w:val="001854EB"/>
    <w:rsid w:val="00193DC4"/>
    <w:rsid w:val="001C46F0"/>
    <w:rsid w:val="001D0046"/>
    <w:rsid w:val="001F24B1"/>
    <w:rsid w:val="00240AD9"/>
    <w:rsid w:val="0028197E"/>
    <w:rsid w:val="002870D1"/>
    <w:rsid w:val="002B4DBA"/>
    <w:rsid w:val="002D1231"/>
    <w:rsid w:val="002D7FBA"/>
    <w:rsid w:val="002E7695"/>
    <w:rsid w:val="00311DFC"/>
    <w:rsid w:val="0034741F"/>
    <w:rsid w:val="00362AEE"/>
    <w:rsid w:val="003F1B53"/>
    <w:rsid w:val="00425A5B"/>
    <w:rsid w:val="00435B7E"/>
    <w:rsid w:val="0046609F"/>
    <w:rsid w:val="00473F1A"/>
    <w:rsid w:val="0048216A"/>
    <w:rsid w:val="004A2106"/>
    <w:rsid w:val="004C49D2"/>
    <w:rsid w:val="00525968"/>
    <w:rsid w:val="00533DE0"/>
    <w:rsid w:val="005764A8"/>
    <w:rsid w:val="005B0474"/>
    <w:rsid w:val="005F0737"/>
    <w:rsid w:val="00607586"/>
    <w:rsid w:val="00615BA7"/>
    <w:rsid w:val="00624B8E"/>
    <w:rsid w:val="00635F6C"/>
    <w:rsid w:val="00637E86"/>
    <w:rsid w:val="00645A69"/>
    <w:rsid w:val="00662C80"/>
    <w:rsid w:val="0067734C"/>
    <w:rsid w:val="006C15EC"/>
    <w:rsid w:val="00701742"/>
    <w:rsid w:val="00714754"/>
    <w:rsid w:val="00786678"/>
    <w:rsid w:val="007B0B73"/>
    <w:rsid w:val="007B2CEF"/>
    <w:rsid w:val="007C3C36"/>
    <w:rsid w:val="007F66DE"/>
    <w:rsid w:val="00830610"/>
    <w:rsid w:val="00831963"/>
    <w:rsid w:val="00873D12"/>
    <w:rsid w:val="00895A1A"/>
    <w:rsid w:val="0090301C"/>
    <w:rsid w:val="00903895"/>
    <w:rsid w:val="00920E2D"/>
    <w:rsid w:val="00943EF2"/>
    <w:rsid w:val="009725AA"/>
    <w:rsid w:val="009D14A0"/>
    <w:rsid w:val="00A41190"/>
    <w:rsid w:val="00AC0A37"/>
    <w:rsid w:val="00AC298F"/>
    <w:rsid w:val="00AC6BA4"/>
    <w:rsid w:val="00AD342D"/>
    <w:rsid w:val="00AF1957"/>
    <w:rsid w:val="00AF582F"/>
    <w:rsid w:val="00B15246"/>
    <w:rsid w:val="00B1544D"/>
    <w:rsid w:val="00B33F38"/>
    <w:rsid w:val="00B42FA6"/>
    <w:rsid w:val="00B57CBF"/>
    <w:rsid w:val="00B872ED"/>
    <w:rsid w:val="00BB27D5"/>
    <w:rsid w:val="00BE5909"/>
    <w:rsid w:val="00BF1A77"/>
    <w:rsid w:val="00BF1E4A"/>
    <w:rsid w:val="00C028B6"/>
    <w:rsid w:val="00C25803"/>
    <w:rsid w:val="00C278AE"/>
    <w:rsid w:val="00C66DAE"/>
    <w:rsid w:val="00C932CE"/>
    <w:rsid w:val="00CE550B"/>
    <w:rsid w:val="00CF7069"/>
    <w:rsid w:val="00D21BE2"/>
    <w:rsid w:val="00D22DDB"/>
    <w:rsid w:val="00D42379"/>
    <w:rsid w:val="00D56286"/>
    <w:rsid w:val="00D80738"/>
    <w:rsid w:val="00DD5F68"/>
    <w:rsid w:val="00DE7922"/>
    <w:rsid w:val="00DE7BF9"/>
    <w:rsid w:val="00E01F8A"/>
    <w:rsid w:val="00E15F94"/>
    <w:rsid w:val="00E320DE"/>
    <w:rsid w:val="00E33D63"/>
    <w:rsid w:val="00E37DA5"/>
    <w:rsid w:val="00E54518"/>
    <w:rsid w:val="00E73054"/>
    <w:rsid w:val="00EA0198"/>
    <w:rsid w:val="00EB60BB"/>
    <w:rsid w:val="00EF1B39"/>
    <w:rsid w:val="00F034ED"/>
    <w:rsid w:val="00F03AD1"/>
    <w:rsid w:val="00F10CCB"/>
    <w:rsid w:val="00F25EF5"/>
    <w:rsid w:val="00F61E42"/>
    <w:rsid w:val="00F803C6"/>
    <w:rsid w:val="00FA31C8"/>
    <w:rsid w:val="00FE2CB0"/>
    <w:rsid w:val="00FF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2A99"/>
    <w:rPr>
      <w:sz w:val="24"/>
    </w:rPr>
  </w:style>
  <w:style w:type="paragraph" w:styleId="Heading1">
    <w:name w:val="heading 1"/>
    <w:basedOn w:val="Normal"/>
    <w:next w:val="Normal"/>
    <w:qFormat/>
    <w:rsid w:val="00112A99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112A99"/>
    <w:pPr>
      <w:keepNext/>
      <w:tabs>
        <w:tab w:val="left" w:pos="450"/>
      </w:tabs>
      <w:ind w:left="360" w:hanging="360"/>
      <w:outlineLvl w:val="1"/>
    </w:pPr>
    <w:rPr>
      <w:rFonts w:ascii="Arial" w:hAnsi="Arial"/>
      <w:b/>
      <w:u w:val="single"/>
    </w:rPr>
  </w:style>
  <w:style w:type="paragraph" w:styleId="Heading3">
    <w:name w:val="heading 3"/>
    <w:basedOn w:val="Normal"/>
    <w:next w:val="Normal"/>
    <w:qFormat/>
    <w:rsid w:val="00112A99"/>
    <w:pPr>
      <w:keepNext/>
      <w:tabs>
        <w:tab w:val="left" w:pos="1080"/>
      </w:tabs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12A99"/>
    <w:pPr>
      <w:ind w:left="180" w:hanging="180"/>
    </w:pPr>
    <w:rPr>
      <w:rFonts w:ascii="Palatino" w:hAnsi="Palatino"/>
    </w:rPr>
  </w:style>
  <w:style w:type="paragraph" w:styleId="Header">
    <w:name w:val="header"/>
    <w:basedOn w:val="Normal"/>
    <w:rsid w:val="00112A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2A99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112A99"/>
    <w:pPr>
      <w:ind w:left="3600" w:hanging="2100"/>
    </w:pPr>
    <w:rPr>
      <w:rFonts w:ascii="Arial" w:hAnsi="Arial"/>
      <w:sz w:val="20"/>
    </w:rPr>
  </w:style>
  <w:style w:type="paragraph" w:styleId="BodyTextIndent3">
    <w:name w:val="Body Text Indent 3"/>
    <w:basedOn w:val="Normal"/>
    <w:rsid w:val="00112A99"/>
    <w:pPr>
      <w:ind w:left="3600"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E33D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45A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5A6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45A69"/>
  </w:style>
  <w:style w:type="paragraph" w:styleId="CommentSubject">
    <w:name w:val="annotation subject"/>
    <w:basedOn w:val="CommentText"/>
    <w:next w:val="CommentText"/>
    <w:link w:val="CommentSubjectChar"/>
    <w:rsid w:val="00645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5A69"/>
    <w:rPr>
      <w:b/>
      <w:bCs/>
    </w:rPr>
  </w:style>
  <w:style w:type="paragraph" w:customStyle="1" w:styleId="Style2">
    <w:name w:val="Style2"/>
    <w:basedOn w:val="Heading3"/>
    <w:rsid w:val="00AC6BA4"/>
    <w:pPr>
      <w:tabs>
        <w:tab w:val="clear" w:pos="1080"/>
      </w:tabs>
      <w:spacing w:before="240" w:after="60"/>
    </w:pPr>
    <w:rPr>
      <w:rFonts w:ascii="Palatino" w:hAnsi="Palatino"/>
      <w:caps/>
    </w:rPr>
  </w:style>
  <w:style w:type="character" w:customStyle="1" w:styleId="BodyTextIndentChar">
    <w:name w:val="Body Text Indent Char"/>
    <w:basedOn w:val="DefaultParagraphFont"/>
    <w:link w:val="BodyTextIndent"/>
    <w:rsid w:val="00AF582F"/>
    <w:rPr>
      <w:rFonts w:ascii="Palatino" w:hAnsi="Palatino"/>
      <w:sz w:val="24"/>
    </w:rPr>
  </w:style>
  <w:style w:type="paragraph" w:styleId="ListParagraph">
    <w:name w:val="List Paragraph"/>
    <w:basedOn w:val="Normal"/>
    <w:uiPriority w:val="34"/>
    <w:qFormat/>
    <w:rsid w:val="003F1B53"/>
    <w:pPr>
      <w:ind w:left="720"/>
      <w:contextualSpacing/>
    </w:pPr>
  </w:style>
  <w:style w:type="paragraph" w:styleId="BodyText">
    <w:name w:val="Body Text"/>
    <w:basedOn w:val="Normal"/>
    <w:link w:val="BodyTextChar"/>
    <w:rsid w:val="0090301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0301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Center for Skillful Teaching - MCPS Department of Staff Development</vt:lpstr>
    </vt:vector>
  </TitlesOfParts>
  <Company>MCPS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Center for Skillful Teaching - MCPS Department of Staff Development</dc:title>
  <dc:subject/>
  <dc:creator>Staff Development</dc:creator>
  <cp:keywords/>
  <dc:description/>
  <cp:lastModifiedBy>esmaykat</cp:lastModifiedBy>
  <cp:revision>3</cp:revision>
  <cp:lastPrinted>2011-08-12T13:39:00Z</cp:lastPrinted>
  <dcterms:created xsi:type="dcterms:W3CDTF">2011-11-11T15:38:00Z</dcterms:created>
  <dcterms:modified xsi:type="dcterms:W3CDTF">2011-11-11T15:47:00Z</dcterms:modified>
</cp:coreProperties>
</file>